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CB227E" w:rsidRPr="003077F4" w:rsidRDefault="00CB227E" w:rsidP="00CB227E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13.04.2022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375</w:t>
            </w: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965" w:rsidRPr="002F7635" w:rsidRDefault="00307D83" w:rsidP="00307D83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307D83">
              <w:rPr>
                <w:b/>
                <w:szCs w:val="28"/>
              </w:rPr>
              <w:t>О внесении изменений в постановление                                                     Администрации района от 11.09.2020 № 738</w:t>
            </w:r>
          </w:p>
        </w:tc>
      </w:tr>
    </w:tbl>
    <w:p w:rsidR="00B74678" w:rsidRPr="006D6D5E" w:rsidRDefault="00B74678" w:rsidP="009430E0">
      <w:pPr>
        <w:spacing w:line="360" w:lineRule="atLeast"/>
        <w:jc w:val="both"/>
        <w:rPr>
          <w:szCs w:val="28"/>
        </w:rPr>
      </w:pPr>
    </w:p>
    <w:p w:rsidR="00307D83" w:rsidRPr="005431B3" w:rsidRDefault="00307D83" w:rsidP="00307D83">
      <w:pPr>
        <w:spacing w:line="360" w:lineRule="atLeast"/>
        <w:ind w:firstLine="709"/>
        <w:jc w:val="both"/>
        <w:rPr>
          <w:szCs w:val="28"/>
        </w:rPr>
      </w:pPr>
      <w:r w:rsidRPr="00055965">
        <w:rPr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02.03.2007 № 25-ФЗ «О муниципаль</w:t>
      </w:r>
      <w:r>
        <w:rPr>
          <w:szCs w:val="28"/>
        </w:rPr>
        <w:t>-</w:t>
      </w:r>
      <w:r w:rsidRPr="00055965">
        <w:rPr>
          <w:szCs w:val="28"/>
        </w:rPr>
        <w:t>ной службе в Российской Федерации», статьей 31 Устава Демянского муниципального района Администрация Демянского муниципального района</w:t>
      </w:r>
    </w:p>
    <w:p w:rsidR="00307D83" w:rsidRDefault="00307D83" w:rsidP="00307D83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307D83" w:rsidRPr="00055965" w:rsidRDefault="00307D83" w:rsidP="00307D83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055965">
        <w:rPr>
          <w:szCs w:val="28"/>
        </w:rPr>
        <w:t>Внести изменения в должностные инструкции, утвержденные постановлением Администрация района от 11.09.2020 № 738 «Об утверждении Положения об управлении муниципальным имуществом Администрации Демянского муниципального района» (в редакции постано</w:t>
      </w:r>
      <w:r>
        <w:rPr>
          <w:szCs w:val="28"/>
        </w:rPr>
        <w:t>-</w:t>
      </w:r>
      <w:r w:rsidRPr="00055965">
        <w:rPr>
          <w:szCs w:val="28"/>
        </w:rPr>
        <w:t xml:space="preserve">влений </w:t>
      </w:r>
      <w:r>
        <w:rPr>
          <w:szCs w:val="28"/>
        </w:rPr>
        <w:t xml:space="preserve">Администрации района </w:t>
      </w:r>
      <w:r w:rsidRPr="00055965">
        <w:rPr>
          <w:szCs w:val="28"/>
        </w:rPr>
        <w:t>от 13.05.2021 № 433, от 27.10.2021 № 1032):</w:t>
      </w:r>
    </w:p>
    <w:p w:rsidR="00307D83" w:rsidRPr="00055965" w:rsidRDefault="00307D83" w:rsidP="00307D83">
      <w:pPr>
        <w:spacing w:line="360" w:lineRule="atLeast"/>
        <w:ind w:firstLine="709"/>
        <w:jc w:val="both"/>
        <w:rPr>
          <w:szCs w:val="28"/>
        </w:rPr>
      </w:pPr>
      <w:r w:rsidRPr="00055965">
        <w:rPr>
          <w:szCs w:val="28"/>
        </w:rPr>
        <w:t>1.1. Изложить пункт 3.6. раздела 3 должностной инструкции начальника управления муниципальным имуществом Администрации Демянского муниципального района в следующей редакции:</w:t>
      </w:r>
    </w:p>
    <w:p w:rsidR="00307D83" w:rsidRPr="00055965" w:rsidRDefault="00307D83" w:rsidP="00307D83">
      <w:pPr>
        <w:spacing w:line="360" w:lineRule="atLeast"/>
        <w:ind w:firstLine="709"/>
        <w:jc w:val="both"/>
        <w:rPr>
          <w:szCs w:val="28"/>
        </w:rPr>
      </w:pPr>
      <w:r w:rsidRPr="00055965">
        <w:rPr>
          <w:szCs w:val="28"/>
        </w:rPr>
        <w:t xml:space="preserve">«3.6. Соблюдать установленный служебный распорядок, общие принципы профессиональной служебной этики и правил служебного поведения, установленных Кодексом этики и служебного поведения муниципальных служащих Администрации Демянского муниципального района, правила содержания служебных помещений </w:t>
      </w:r>
      <w:r>
        <w:rPr>
          <w:szCs w:val="28"/>
        </w:rPr>
        <w:t>и правила пожарной безопасности</w:t>
      </w:r>
      <w:r w:rsidRPr="00055965">
        <w:rPr>
          <w:szCs w:val="28"/>
        </w:rPr>
        <w:t>»;</w:t>
      </w:r>
    </w:p>
    <w:p w:rsidR="00307D83" w:rsidRDefault="00307D83" w:rsidP="00307D83">
      <w:pPr>
        <w:spacing w:line="360" w:lineRule="atLeast"/>
        <w:ind w:firstLine="709"/>
        <w:jc w:val="both"/>
        <w:rPr>
          <w:szCs w:val="28"/>
        </w:rPr>
      </w:pPr>
      <w:r w:rsidRPr="00055965">
        <w:rPr>
          <w:szCs w:val="28"/>
        </w:rPr>
        <w:t>1.2. Изложить пункт 3.6. раздела 3 должностной инструкции главного специалиста управления муниципальным имуществом Администрации Демянского муниципального района в следующей редакции:</w:t>
      </w:r>
    </w:p>
    <w:p w:rsidR="00307D83" w:rsidRPr="00055965" w:rsidRDefault="00307D83" w:rsidP="00307D83">
      <w:pPr>
        <w:spacing w:line="360" w:lineRule="atLeast"/>
        <w:ind w:firstLine="709"/>
        <w:jc w:val="both"/>
        <w:rPr>
          <w:szCs w:val="28"/>
        </w:rPr>
      </w:pPr>
      <w:r w:rsidRPr="00055965">
        <w:rPr>
          <w:szCs w:val="28"/>
        </w:rPr>
        <w:t>«3.6. Соблюдать установленный служебный распорядок, общие</w:t>
      </w:r>
    </w:p>
    <w:p w:rsidR="00307D83" w:rsidRPr="00055965" w:rsidRDefault="00307D83" w:rsidP="00307D83">
      <w:pPr>
        <w:spacing w:line="360" w:lineRule="atLeast"/>
        <w:jc w:val="both"/>
        <w:rPr>
          <w:szCs w:val="28"/>
        </w:rPr>
      </w:pPr>
      <w:r w:rsidRPr="00055965">
        <w:rPr>
          <w:szCs w:val="28"/>
        </w:rPr>
        <w:lastRenderedPageBreak/>
        <w:t xml:space="preserve">принципы профессиональной служебной этики и правил служебного поведения, установленных Кодексом этики и служебного поведения муниципальных служащих Администрации Демянского муниципального района, правила содержания служебных помещений </w:t>
      </w:r>
      <w:r>
        <w:rPr>
          <w:szCs w:val="28"/>
        </w:rPr>
        <w:t>и правила пожарной безопасности</w:t>
      </w:r>
      <w:r w:rsidRPr="00055965">
        <w:rPr>
          <w:szCs w:val="28"/>
        </w:rPr>
        <w:t>»;</w:t>
      </w:r>
    </w:p>
    <w:p w:rsidR="00307D83" w:rsidRPr="00055965" w:rsidRDefault="00307D83" w:rsidP="00307D83">
      <w:pPr>
        <w:spacing w:line="360" w:lineRule="atLeast"/>
        <w:ind w:firstLine="709"/>
        <w:jc w:val="both"/>
        <w:rPr>
          <w:szCs w:val="28"/>
        </w:rPr>
      </w:pPr>
      <w:r w:rsidRPr="00055965">
        <w:rPr>
          <w:szCs w:val="28"/>
        </w:rPr>
        <w:t>1.3. Изложить пункт 3.6. раздела 3 должностной инструкции ведущего специалиста управления муниципальным имуществом Администрации Демянского муниципального района в следующей редакции:</w:t>
      </w:r>
    </w:p>
    <w:p w:rsidR="00307D83" w:rsidRPr="00055965" w:rsidRDefault="00307D83" w:rsidP="00307D83">
      <w:pPr>
        <w:spacing w:line="360" w:lineRule="atLeast"/>
        <w:ind w:firstLine="709"/>
        <w:jc w:val="both"/>
        <w:rPr>
          <w:szCs w:val="28"/>
        </w:rPr>
      </w:pPr>
      <w:r w:rsidRPr="00055965">
        <w:rPr>
          <w:szCs w:val="28"/>
        </w:rPr>
        <w:t xml:space="preserve">«3.6. Соблюдать установленный служебный распорядок, общие принципы профессиональной служебной этики и правил служебного поведения, установленных Кодексом этики и служебного поведения муниципальных служащих Администрации Демянского муниципального района, правила содержания служебных помещений </w:t>
      </w:r>
      <w:r>
        <w:rPr>
          <w:szCs w:val="28"/>
        </w:rPr>
        <w:t>и правила пожарной безопасности</w:t>
      </w:r>
      <w:r w:rsidRPr="00055965">
        <w:rPr>
          <w:szCs w:val="28"/>
        </w:rPr>
        <w:t>»;</w:t>
      </w:r>
    </w:p>
    <w:p w:rsidR="00307D83" w:rsidRPr="00055965" w:rsidRDefault="00307D83" w:rsidP="00307D83">
      <w:pPr>
        <w:spacing w:line="360" w:lineRule="atLeast"/>
        <w:ind w:firstLine="709"/>
        <w:jc w:val="both"/>
        <w:rPr>
          <w:szCs w:val="28"/>
        </w:rPr>
      </w:pPr>
      <w:r w:rsidRPr="00055965">
        <w:rPr>
          <w:szCs w:val="28"/>
        </w:rPr>
        <w:t>1.4. Изложить пункт 3.6. раздела 3 должностной инструкции главного специалиста управления муниципальным имуществом Администрации Демянского муниципального района в следующей редакции:</w:t>
      </w:r>
    </w:p>
    <w:p w:rsidR="00307D83" w:rsidRPr="00055965" w:rsidRDefault="00307D83" w:rsidP="00307D83">
      <w:pPr>
        <w:spacing w:line="360" w:lineRule="atLeast"/>
        <w:ind w:firstLine="709"/>
        <w:jc w:val="both"/>
        <w:rPr>
          <w:szCs w:val="28"/>
        </w:rPr>
      </w:pPr>
      <w:r w:rsidRPr="00055965">
        <w:rPr>
          <w:szCs w:val="28"/>
        </w:rPr>
        <w:t>«3.6. Соблюдать установленный служебный распорядок, общие принципы профессиональной служебной этики и правил служебного поведения, установленных Кодексом этики и служебного поведения муници</w:t>
      </w:r>
      <w:r>
        <w:rPr>
          <w:szCs w:val="28"/>
        </w:rPr>
        <w:t>-</w:t>
      </w:r>
      <w:r w:rsidRPr="00055965">
        <w:rPr>
          <w:szCs w:val="28"/>
        </w:rPr>
        <w:t>пальных служащих Администрации Демянского муниципального района, правила содержания служебных помещений и правила пожарной безопасно</w:t>
      </w:r>
      <w:r>
        <w:rPr>
          <w:szCs w:val="28"/>
        </w:rPr>
        <w:t>-</w:t>
      </w:r>
      <w:r w:rsidRPr="00055965">
        <w:rPr>
          <w:szCs w:val="28"/>
        </w:rPr>
        <w:t>сти;»;</w:t>
      </w:r>
    </w:p>
    <w:p w:rsidR="00307D83" w:rsidRPr="00055965" w:rsidRDefault="00307D83" w:rsidP="00307D83">
      <w:pPr>
        <w:spacing w:line="360" w:lineRule="atLeast"/>
        <w:ind w:firstLine="709"/>
        <w:jc w:val="both"/>
        <w:rPr>
          <w:szCs w:val="28"/>
        </w:rPr>
      </w:pPr>
      <w:r w:rsidRPr="00055965">
        <w:rPr>
          <w:szCs w:val="28"/>
        </w:rPr>
        <w:t>1.5. Изложить пункт 3.6. раздела 3 должностной инструкции ведущего специалиста управления муниципальным имуществом Администрации Демянского муниципального района в следующей редакции:</w:t>
      </w:r>
    </w:p>
    <w:p w:rsidR="00307D83" w:rsidRPr="00055965" w:rsidRDefault="00307D83" w:rsidP="00307D83">
      <w:pPr>
        <w:spacing w:line="360" w:lineRule="atLeast"/>
        <w:ind w:firstLine="709"/>
        <w:jc w:val="both"/>
        <w:rPr>
          <w:szCs w:val="28"/>
        </w:rPr>
      </w:pPr>
      <w:r w:rsidRPr="00055965">
        <w:rPr>
          <w:szCs w:val="28"/>
        </w:rPr>
        <w:t xml:space="preserve">«3.6. Соблюдать установленный служебный распорядок, общие принципы профессиональной служебной этики и правил служебного поведения, установленных Кодексом этики и служебного поведения муниципальных служащих Администрации Демянского муниципального района, правила содержания служебных помещений </w:t>
      </w:r>
      <w:r>
        <w:rPr>
          <w:szCs w:val="28"/>
        </w:rPr>
        <w:t>и правила пожарной безопасности</w:t>
      </w:r>
      <w:r w:rsidRPr="00055965">
        <w:rPr>
          <w:szCs w:val="28"/>
        </w:rPr>
        <w:t>».</w:t>
      </w:r>
    </w:p>
    <w:p w:rsidR="00307D83" w:rsidRPr="00055965" w:rsidRDefault="00307D83" w:rsidP="00307D83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2. Опубликовать</w:t>
      </w:r>
      <w:r w:rsidRPr="00055965">
        <w:rPr>
          <w:szCs w:val="28"/>
        </w:rPr>
        <w:t xml:space="preserve">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   </w:t>
      </w:r>
    </w:p>
    <w:p w:rsidR="00307D83" w:rsidRDefault="00307D83" w:rsidP="00307D83">
      <w:pPr>
        <w:spacing w:line="360" w:lineRule="atLeast"/>
        <w:jc w:val="both"/>
        <w:rPr>
          <w:szCs w:val="28"/>
        </w:rPr>
      </w:pPr>
    </w:p>
    <w:p w:rsidR="00307D83" w:rsidRPr="00BC64C3" w:rsidRDefault="00307D83" w:rsidP="00307D83">
      <w:pPr>
        <w:spacing w:line="360" w:lineRule="atLeast"/>
        <w:jc w:val="both"/>
        <w:rPr>
          <w:szCs w:val="28"/>
        </w:rPr>
      </w:pPr>
    </w:p>
    <w:p w:rsidR="00307D83" w:rsidRDefault="00CB227E" w:rsidP="00307D83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307D83">
        <w:rPr>
          <w:b/>
          <w:szCs w:val="28"/>
        </w:rPr>
        <w:t xml:space="preserve"> А.Н. Сапогов</w:t>
      </w:r>
    </w:p>
    <w:p w:rsidR="00307D83" w:rsidRDefault="00307D83" w:rsidP="00307D83">
      <w:pPr>
        <w:spacing w:before="120" w:line="240" w:lineRule="exact"/>
        <w:jc w:val="both"/>
        <w:rPr>
          <w:szCs w:val="28"/>
        </w:rPr>
      </w:pPr>
    </w:p>
    <w:p w:rsidR="00307D83" w:rsidRPr="005B189B" w:rsidRDefault="00307D83" w:rsidP="00307D83">
      <w:pPr>
        <w:spacing w:before="120" w:line="240" w:lineRule="exact"/>
        <w:jc w:val="both"/>
        <w:rPr>
          <w:szCs w:val="28"/>
        </w:rPr>
      </w:pPr>
    </w:p>
    <w:p w:rsidR="00307D83" w:rsidRDefault="00307D83" w:rsidP="00307D83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</w:t>
      </w:r>
      <w:bookmarkStart w:id="3" w:name="штамп"/>
      <w:bookmarkEnd w:id="3"/>
      <w:r>
        <w:rPr>
          <w:b/>
          <w:szCs w:val="28"/>
        </w:rPr>
        <w:t xml:space="preserve"> </w:t>
      </w:r>
    </w:p>
    <w:p w:rsidR="00307D83" w:rsidRPr="00307D83" w:rsidRDefault="00307D83" w:rsidP="009430E0">
      <w:pPr>
        <w:spacing w:line="360" w:lineRule="atLeast"/>
        <w:jc w:val="both"/>
        <w:rPr>
          <w:szCs w:val="28"/>
          <w:lang w:val="en-US"/>
        </w:rPr>
      </w:pPr>
    </w:p>
    <w:sectPr w:rsidR="00307D83" w:rsidRPr="00307D83" w:rsidSect="002F7635">
      <w:headerReference w:type="default" r:id="rId10"/>
      <w:headerReference w:type="first" r:id="rId11"/>
      <w:footerReference w:type="first" r:id="rId12"/>
      <w:pgSz w:w="11906" w:h="16838"/>
      <w:pgMar w:top="1134" w:right="567" w:bottom="567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EBC" w:rsidRDefault="00BE2EBC" w:rsidP="00A114BE">
      <w:r>
        <w:separator/>
      </w:r>
    </w:p>
  </w:endnote>
  <w:endnote w:type="continuationSeparator" w:id="0">
    <w:p w:rsidR="00BE2EBC" w:rsidRDefault="00BE2EBC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6D6D5E">
      <w:t>493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EBC" w:rsidRDefault="00BE2EBC" w:rsidP="00A114BE">
      <w:r>
        <w:separator/>
      </w:r>
    </w:p>
  </w:footnote>
  <w:footnote w:type="continuationSeparator" w:id="0">
    <w:p w:rsidR="00BE2EBC" w:rsidRDefault="00BE2EBC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2207"/>
    <w:rsid w:val="00304923"/>
    <w:rsid w:val="00306D20"/>
    <w:rsid w:val="003077F4"/>
    <w:rsid w:val="00307D83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D5E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3D34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2EBC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227E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C62B4-8243-4C40-818B-C760F3BFF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3622</TotalTime>
  <Pages>1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825</cp:revision>
  <cp:lastPrinted>2022-04-12T11:44:00Z</cp:lastPrinted>
  <dcterms:created xsi:type="dcterms:W3CDTF">2019-06-11T05:23:00Z</dcterms:created>
  <dcterms:modified xsi:type="dcterms:W3CDTF">2022-04-13T07:11:00Z</dcterms:modified>
</cp:coreProperties>
</file>